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F9" w:rsidRDefault="00530AF9" w:rsidP="00530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проведении недели правовых знаний</w:t>
      </w:r>
    </w:p>
    <w:p w:rsidR="00530AF9" w:rsidRDefault="00530AF9" w:rsidP="00530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ГООУ </w:t>
      </w:r>
      <w:proofErr w:type="spellStart"/>
      <w:r>
        <w:rPr>
          <w:b/>
          <w:sz w:val="28"/>
          <w:szCs w:val="28"/>
        </w:rPr>
        <w:t>Новокашировской</w:t>
      </w:r>
      <w:proofErr w:type="spellEnd"/>
      <w:r>
        <w:rPr>
          <w:b/>
          <w:sz w:val="28"/>
          <w:szCs w:val="28"/>
        </w:rPr>
        <w:t xml:space="preserve"> санаторной школе – интернате</w:t>
      </w:r>
    </w:p>
    <w:p w:rsidR="00530AF9" w:rsidRDefault="00530AF9" w:rsidP="00530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2011-2012 учебный год  </w:t>
      </w:r>
    </w:p>
    <w:p w:rsidR="00530AF9" w:rsidRDefault="00530AF9" w:rsidP="00530AF9">
      <w:pPr>
        <w:jc w:val="both"/>
        <w:rPr>
          <w:b/>
          <w:sz w:val="28"/>
          <w:szCs w:val="28"/>
        </w:rPr>
      </w:pPr>
    </w:p>
    <w:p w:rsidR="00530AF9" w:rsidRDefault="00530AF9" w:rsidP="00530A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декабре месяце в нашей школе под руководством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ВР работе, социального педагога, педагога психолога и учителя истории   прошла неделя правовых знаний для учащихся 5-9 классов. </w:t>
      </w:r>
    </w:p>
    <w:p w:rsidR="00530AF9" w:rsidRDefault="00530AF9" w:rsidP="00530A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Классными руководителями были проведены классные часы на данную тематику. Впечатления самые благоприятные. Удалось убедить учащихся в полезности и нужности антикоррупционного образования и воспитания.  Учителя и воспитатели привержены цивилизованным моральным нормам и нравственным ценностям, разговаривали с подрастающим поколением откровенно, не приукрашивая существующего положения дел к настоящему и будущему собственной страны. Могу утверждать на конкретных примерах, что именно от гражданской позиции каждого педагога зависит в конечном итоге, будет ли польза от антикоррупционного воспитания в школе, или процесс, как не раз уже бывало, примет формальный характер и станет очередным ритуалом.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декабря учителем истории </w:t>
      </w:r>
      <w:proofErr w:type="spellStart"/>
      <w:r>
        <w:rPr>
          <w:sz w:val="28"/>
          <w:szCs w:val="28"/>
        </w:rPr>
        <w:t>Шавалиевой</w:t>
      </w:r>
      <w:proofErr w:type="spellEnd"/>
      <w:r>
        <w:rPr>
          <w:sz w:val="28"/>
          <w:szCs w:val="28"/>
        </w:rPr>
        <w:t xml:space="preserve"> М.И. и социальным педагогом </w:t>
      </w:r>
      <w:proofErr w:type="spellStart"/>
      <w:r>
        <w:rPr>
          <w:sz w:val="28"/>
          <w:szCs w:val="28"/>
        </w:rPr>
        <w:t>Нурмиевой</w:t>
      </w:r>
      <w:proofErr w:type="spellEnd"/>
      <w:r>
        <w:rPr>
          <w:sz w:val="28"/>
          <w:szCs w:val="28"/>
        </w:rPr>
        <w:t xml:space="preserve"> Е.Н. были проведены дебаты «Встреча с коррупцией»,  для учащихся 8-9 классов школы.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Педагоги  на встрече, спрашивали учащихся, зачем нужно говорить про коррупцию и правовое просвещение со школьниками, для чего вовлекать неокрепшие юные души в такие серьезные и неоднозначные процессы, как борьба с коррупцией, и не пора ли, в этой связи, распространить антикоррупционное образование в школах. «Журналистский пафос» очевиден: упрекать всех и каждого в создании видимости борьбы с коррупцией сегодня модно и прибыльно. Скандалы, интриги, расследования. Научиться отличать имитацию бурной деятельности от практических дел несколько сложнее, и  воспитанники вполне владеют этим навыком. Выяснилось, что коррупция в основном ассоциируется с взяточничеством. Были отмечены положительные тенденции власти страны на борьбу с коррупцией.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Педагогом психологом </w:t>
      </w:r>
      <w:proofErr w:type="spellStart"/>
      <w:r>
        <w:rPr>
          <w:sz w:val="28"/>
          <w:szCs w:val="28"/>
        </w:rPr>
        <w:t>Ризатдиновой</w:t>
      </w:r>
      <w:proofErr w:type="spellEnd"/>
      <w:r>
        <w:rPr>
          <w:sz w:val="28"/>
          <w:szCs w:val="28"/>
        </w:rPr>
        <w:t xml:space="preserve"> Л.Р. было проведено анкетирование на антикоррупционную тематику. Участие в анкетировании приняли 18 учащихся, это позволило пробудить интерес, как воспитанников, так и преподавателей к общественному участию и гражданской активности, снизить уровень инфантильности среди учащихся по данным вопросам, использовать технологии повышения прозрачности и открытости власти в целях противодействия коррупции.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Учащиеся отметили, что впервые проводят анкетирование на эту тему, хотя она очень актуальна на сегодняшний день, т.к. распространенность коррупции в стране даже опасна. В анкетном опросе «Чего Вы боитесь больше всего: терроризма, стихийных бедствий, коррупции?» - «коррупция» вышла на первое место.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Среди последствий, к которым ведет коррупция, были отмечены: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недоверие к власти, милиции, врачам;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нервные расстройства;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теневые деньги, с которых не платятся налоги;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экологические и техногенные катастрофы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пример с «трубой вокруг Байкала»);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неэффективное использование бюджетных средств;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торможение экономического, социального развития;</w:t>
      </w:r>
    </w:p>
    <w:p w:rsidR="00530AF9" w:rsidRDefault="00530AF9" w:rsidP="00530A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понижение уровня образования.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пробудил большой интерес среди воспитанников   к поставленным вопросам, и они заинтересованы в дальнейшем сотрудничестве.</w:t>
      </w:r>
    </w:p>
    <w:p w:rsidR="00530AF9" w:rsidRDefault="00530AF9" w:rsidP="00530A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полного понимания правовых знаний у учащихся нужна коллективная и, отмечу особо, - созидательная - работа по всем направлениям, в числе которых и правовое просвещение граждан, начиная со школьной скамьи.  </w:t>
      </w:r>
    </w:p>
    <w:p w:rsidR="00530AF9" w:rsidRDefault="00530AF9" w:rsidP="00530AF9">
      <w:pPr>
        <w:jc w:val="both"/>
        <w:rPr>
          <w:sz w:val="28"/>
          <w:szCs w:val="28"/>
        </w:rPr>
      </w:pPr>
    </w:p>
    <w:p w:rsidR="00530AF9" w:rsidRDefault="00530AF9" w:rsidP="00530AF9">
      <w:pPr>
        <w:jc w:val="both"/>
        <w:rPr>
          <w:sz w:val="28"/>
          <w:szCs w:val="28"/>
        </w:rPr>
      </w:pPr>
    </w:p>
    <w:p w:rsidR="00530AF9" w:rsidRDefault="00530AF9" w:rsidP="00530AF9">
      <w:pPr>
        <w:jc w:val="both"/>
        <w:rPr>
          <w:sz w:val="28"/>
          <w:szCs w:val="28"/>
        </w:rPr>
      </w:pPr>
    </w:p>
    <w:p w:rsidR="00530AF9" w:rsidRDefault="00530AF9" w:rsidP="00530A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НКСШИ:                               М.И. </w:t>
      </w:r>
      <w:proofErr w:type="spellStart"/>
      <w:r>
        <w:rPr>
          <w:sz w:val="28"/>
          <w:szCs w:val="28"/>
        </w:rPr>
        <w:t>Шавалиева</w:t>
      </w:r>
      <w:proofErr w:type="spellEnd"/>
    </w:p>
    <w:p w:rsidR="00530AF9" w:rsidRDefault="00530AF9" w:rsidP="00530AF9">
      <w:pPr>
        <w:jc w:val="center"/>
        <w:rPr>
          <w:sz w:val="28"/>
          <w:szCs w:val="28"/>
        </w:rPr>
      </w:pPr>
    </w:p>
    <w:p w:rsidR="00530AF9" w:rsidRDefault="00530AF9" w:rsidP="00530AF9">
      <w:pPr>
        <w:jc w:val="center"/>
        <w:rPr>
          <w:sz w:val="28"/>
          <w:szCs w:val="28"/>
        </w:rPr>
      </w:pPr>
    </w:p>
    <w:p w:rsidR="00530AF9" w:rsidRDefault="00530AF9" w:rsidP="00530AF9">
      <w:pPr>
        <w:jc w:val="center"/>
        <w:rPr>
          <w:sz w:val="28"/>
          <w:szCs w:val="28"/>
        </w:rPr>
      </w:pPr>
    </w:p>
    <w:p w:rsidR="00530AF9" w:rsidRDefault="00530AF9" w:rsidP="00530AF9">
      <w:pPr>
        <w:jc w:val="both"/>
        <w:rPr>
          <w:sz w:val="28"/>
          <w:szCs w:val="28"/>
        </w:rPr>
      </w:pPr>
    </w:p>
    <w:p w:rsidR="00530AF9" w:rsidRDefault="00530AF9" w:rsidP="00530AF9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sz w:val="28"/>
          <w:szCs w:val="28"/>
        </w:rPr>
        <w:t xml:space="preserve">Отчёт подготовила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ВР Э.Ф. Аминова</w:t>
      </w:r>
      <w:r>
        <w:rPr>
          <w:rFonts w:ascii="TimesNewRomanPSMT" w:hAnsi="TimesNewRomanPSMT" w:cs="TimesNewRomanPSMT"/>
        </w:rPr>
        <w:t xml:space="preserve"> </w:t>
      </w:r>
    </w:p>
    <w:p w:rsidR="009956C9" w:rsidRDefault="009956C9">
      <w:bookmarkStart w:id="0" w:name="_GoBack"/>
      <w:bookmarkEnd w:id="0"/>
    </w:p>
    <w:sectPr w:rsidR="0099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AA"/>
    <w:rsid w:val="00530AF9"/>
    <w:rsid w:val="009956C9"/>
    <w:rsid w:val="00E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2015-01-13T14:53:00Z</dcterms:created>
  <dcterms:modified xsi:type="dcterms:W3CDTF">2015-01-13T14:54:00Z</dcterms:modified>
</cp:coreProperties>
</file>